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26" w:rsidRDefault="00D34126" w:rsidP="00D34126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</w:p>
    <w:p w:rsidR="00D34126" w:rsidRPr="00E0258B" w:rsidRDefault="00D34126" w:rsidP="00D341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E0258B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                 </w:t>
      </w:r>
      <w:r w:rsidRPr="00E025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:rsidR="00D34126" w:rsidRPr="00E0258B" w:rsidRDefault="00D34126" w:rsidP="00D34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4126" w:rsidRDefault="00D34126" w:rsidP="00D34126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</w:p>
    <w:p w:rsidR="00D34126" w:rsidRPr="00E0258B" w:rsidRDefault="00D34126" w:rsidP="00D3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об экспертной комиссии Администрации городского поселения «Забайкальское»</w:t>
      </w:r>
    </w:p>
    <w:p w:rsidR="00D34126" w:rsidRDefault="00D34126" w:rsidP="00D34126">
      <w:pPr>
        <w:jc w:val="both"/>
        <w:rPr>
          <w:sz w:val="28"/>
          <w:szCs w:val="28"/>
        </w:rPr>
      </w:pPr>
    </w:p>
    <w:p w:rsidR="00D34126" w:rsidRPr="00E0258B" w:rsidRDefault="00D34126" w:rsidP="00D34126">
      <w:pPr>
        <w:jc w:val="both"/>
        <w:rPr>
          <w:sz w:val="28"/>
          <w:szCs w:val="28"/>
        </w:rPr>
      </w:pPr>
    </w:p>
    <w:p w:rsidR="00D34126" w:rsidRDefault="00D34126" w:rsidP="00D34126">
      <w:pPr>
        <w:ind w:firstLine="708"/>
        <w:jc w:val="both"/>
        <w:rPr>
          <w:sz w:val="28"/>
          <w:szCs w:val="28"/>
        </w:rPr>
      </w:pPr>
      <w:proofErr w:type="gramStart"/>
      <w:r w:rsidRPr="00D34126">
        <w:rPr>
          <w:sz w:val="28"/>
          <w:szCs w:val="28"/>
        </w:rPr>
        <w:t xml:space="preserve">В соответствии со статьей 6 Федерального закона от 22 октября 2004 г. N 125-ФЗ </w:t>
      </w:r>
      <w:r>
        <w:rPr>
          <w:sz w:val="28"/>
          <w:szCs w:val="28"/>
        </w:rPr>
        <w:t>«</w:t>
      </w:r>
      <w:r w:rsidRPr="00D34126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>»</w:t>
      </w:r>
      <w:r w:rsidRPr="00D34126">
        <w:rPr>
          <w:sz w:val="28"/>
          <w:szCs w:val="28"/>
        </w:rPr>
        <w:t xml:space="preserve">, подпунктом 9 пункта 6 Положения о Федеральном архивном агентстве, утвержденного Указом Президента Российской Федерации от 22 июня 2016 г. N 293 </w:t>
      </w:r>
      <w:r>
        <w:rPr>
          <w:sz w:val="28"/>
          <w:szCs w:val="28"/>
        </w:rPr>
        <w:t>«</w:t>
      </w:r>
      <w:r w:rsidRPr="00D34126">
        <w:rPr>
          <w:sz w:val="28"/>
          <w:szCs w:val="28"/>
        </w:rPr>
        <w:t>Вопросы Федерального архивного агентства</w:t>
      </w:r>
      <w:r>
        <w:rPr>
          <w:sz w:val="28"/>
          <w:szCs w:val="28"/>
        </w:rPr>
        <w:t>»</w:t>
      </w:r>
      <w:r w:rsidRPr="00D34126">
        <w:rPr>
          <w:sz w:val="28"/>
          <w:szCs w:val="28"/>
        </w:rPr>
        <w:t xml:space="preserve">, </w:t>
      </w:r>
      <w:r>
        <w:rPr>
          <w:sz w:val="28"/>
          <w:szCs w:val="28"/>
        </w:rPr>
        <w:t>ст. 27 Устава городского поселения «постановляю</w:t>
      </w:r>
      <w:r w:rsidRPr="00D34126">
        <w:rPr>
          <w:sz w:val="28"/>
          <w:szCs w:val="28"/>
        </w:rPr>
        <w:t>:</w:t>
      </w:r>
      <w:proofErr w:type="gramEnd"/>
    </w:p>
    <w:p w:rsidR="00D34126" w:rsidRDefault="00D34126" w:rsidP="00D341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4126">
        <w:t xml:space="preserve"> </w:t>
      </w:r>
      <w:r w:rsidRPr="00D34126">
        <w:rPr>
          <w:sz w:val="28"/>
          <w:szCs w:val="28"/>
        </w:rPr>
        <w:t>Утвердить Положени</w:t>
      </w:r>
      <w:r>
        <w:rPr>
          <w:sz w:val="28"/>
          <w:szCs w:val="28"/>
        </w:rPr>
        <w:t>е</w:t>
      </w:r>
      <w:r w:rsidRPr="00D34126">
        <w:rPr>
          <w:sz w:val="28"/>
          <w:szCs w:val="28"/>
        </w:rPr>
        <w:t xml:space="preserve"> об экспертной комиссии Администрации городского поселения «Забайкальское»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1).</w:t>
      </w:r>
    </w:p>
    <w:p w:rsidR="00D34126" w:rsidRDefault="00D34126" w:rsidP="00D34126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092069" w:rsidRDefault="00092069" w:rsidP="00D34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общий отдел.</w:t>
      </w:r>
    </w:p>
    <w:p w:rsidR="00D34126" w:rsidRDefault="00D34126" w:rsidP="00D34126">
      <w:pPr>
        <w:jc w:val="both"/>
        <w:rPr>
          <w:sz w:val="28"/>
          <w:szCs w:val="28"/>
        </w:rPr>
      </w:pPr>
    </w:p>
    <w:p w:rsidR="00D34126" w:rsidRPr="002D6167" w:rsidRDefault="00D34126" w:rsidP="00D34126">
      <w:pPr>
        <w:jc w:val="both"/>
        <w:rPr>
          <w:sz w:val="28"/>
          <w:szCs w:val="28"/>
        </w:rPr>
      </w:pPr>
    </w:p>
    <w:p w:rsidR="00D34126" w:rsidRDefault="00092069" w:rsidP="00D341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D34126" w:rsidRPr="002D61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D34126" w:rsidRPr="002D6167">
        <w:rPr>
          <w:b/>
          <w:sz w:val="28"/>
          <w:szCs w:val="28"/>
        </w:rPr>
        <w:t xml:space="preserve"> городского</w:t>
      </w:r>
      <w:r w:rsidR="00D34126">
        <w:rPr>
          <w:b/>
          <w:sz w:val="28"/>
          <w:szCs w:val="28"/>
        </w:rPr>
        <w:t xml:space="preserve"> </w:t>
      </w:r>
      <w:r w:rsidR="00D34126" w:rsidRPr="002D6167">
        <w:rPr>
          <w:b/>
          <w:sz w:val="28"/>
          <w:szCs w:val="28"/>
        </w:rPr>
        <w:t xml:space="preserve">поселения </w:t>
      </w:r>
    </w:p>
    <w:p w:rsidR="00D34126" w:rsidRPr="002D6167" w:rsidRDefault="00D34126" w:rsidP="00D34126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 </w:t>
      </w:r>
      <w:r w:rsidR="00092069">
        <w:rPr>
          <w:b/>
          <w:sz w:val="28"/>
          <w:szCs w:val="28"/>
        </w:rPr>
        <w:t xml:space="preserve">       Е</w:t>
      </w:r>
      <w:r>
        <w:rPr>
          <w:b/>
          <w:sz w:val="28"/>
          <w:szCs w:val="28"/>
        </w:rPr>
        <w:t>.</w:t>
      </w:r>
      <w:r w:rsidR="0009206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. </w:t>
      </w:r>
      <w:r w:rsidR="00092069">
        <w:rPr>
          <w:b/>
          <w:sz w:val="28"/>
          <w:szCs w:val="28"/>
        </w:rPr>
        <w:t>Орлова</w:t>
      </w:r>
      <w:r>
        <w:rPr>
          <w:b/>
          <w:sz w:val="28"/>
          <w:szCs w:val="28"/>
        </w:rPr>
        <w:t xml:space="preserve"> </w:t>
      </w:r>
    </w:p>
    <w:p w:rsidR="00D34126" w:rsidRDefault="00D34126" w:rsidP="00D34126">
      <w:pPr>
        <w:jc w:val="both"/>
        <w:rPr>
          <w:sz w:val="28"/>
          <w:szCs w:val="28"/>
        </w:rPr>
      </w:pPr>
    </w:p>
    <w:p w:rsidR="00D34126" w:rsidRDefault="00D34126" w:rsidP="00D34126">
      <w:pPr>
        <w:jc w:val="both"/>
        <w:rPr>
          <w:sz w:val="28"/>
          <w:szCs w:val="28"/>
        </w:rPr>
      </w:pPr>
    </w:p>
    <w:p w:rsidR="00D34126" w:rsidRDefault="00D34126" w:rsidP="00D34126">
      <w:pPr>
        <w:jc w:val="both"/>
        <w:rPr>
          <w:sz w:val="28"/>
          <w:szCs w:val="28"/>
        </w:rPr>
      </w:pPr>
    </w:p>
    <w:p w:rsidR="00D34126" w:rsidRPr="00D1457E" w:rsidRDefault="00D34126" w:rsidP="00D34126"/>
    <w:p w:rsid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742" w:rsidRDefault="005F57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4126" w:rsidRPr="00D34126" w:rsidRDefault="00D3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126">
        <w:rPr>
          <w:rFonts w:ascii="Times New Roman" w:hAnsi="Times New Roman" w:cs="Times New Roman"/>
          <w:sz w:val="28"/>
          <w:szCs w:val="28"/>
        </w:rPr>
        <w:t>Утверждено</w:t>
      </w:r>
    </w:p>
    <w:p w:rsidR="00092069" w:rsidRDefault="00092069" w:rsidP="000920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№ 334</w:t>
      </w:r>
    </w:p>
    <w:p w:rsidR="00D34126" w:rsidRPr="00D34126" w:rsidRDefault="00092069" w:rsidP="000920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07.02.2022 года</w:t>
      </w:r>
    </w:p>
    <w:p w:rsid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Pr="00D34126" w:rsidRDefault="00092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092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>
        <w:rPr>
          <w:rFonts w:ascii="Times New Roman" w:hAnsi="Times New Roman" w:cs="Times New Roman"/>
          <w:sz w:val="28"/>
          <w:szCs w:val="28"/>
        </w:rPr>
        <w:t>Положение об экспертной комиссии Администрации городского поселения «Забайкальское»</w:t>
      </w:r>
    </w:p>
    <w:p w:rsidR="00D34126" w:rsidRPr="00D34126" w:rsidRDefault="00D34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69" w:rsidRDefault="00D34126" w:rsidP="0009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1. </w:t>
      </w:r>
      <w:r w:rsidR="00092069">
        <w:rPr>
          <w:rFonts w:ascii="Times New Roman" w:hAnsi="Times New Roman" w:cs="Times New Roman"/>
          <w:sz w:val="28"/>
          <w:szCs w:val="28"/>
        </w:rPr>
        <w:t>П</w:t>
      </w:r>
      <w:r w:rsidRPr="00D34126">
        <w:rPr>
          <w:rFonts w:ascii="Times New Roman" w:hAnsi="Times New Roman" w:cs="Times New Roman"/>
          <w:sz w:val="28"/>
          <w:szCs w:val="28"/>
        </w:rPr>
        <w:t xml:space="preserve">оложение об экспертной комиссии </w:t>
      </w:r>
      <w:r w:rsidR="00092069" w:rsidRPr="00092069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 w:rsidR="00092069" w:rsidRPr="00092069">
        <w:rPr>
          <w:rFonts w:ascii="Times New Roman" w:hAnsi="Times New Roman" w:cs="Times New Roman"/>
          <w:sz w:val="28"/>
          <w:szCs w:val="28"/>
        </w:rPr>
        <w:t>Забайкальское»</w:t>
      </w:r>
      <w:proofErr w:type="spellEnd"/>
      <w:r w:rsidR="00092069">
        <w:rPr>
          <w:rFonts w:ascii="Times New Roman" w:hAnsi="Times New Roman" w:cs="Times New Roman"/>
          <w:sz w:val="28"/>
          <w:szCs w:val="28"/>
        </w:rPr>
        <w:t xml:space="preserve"> </w:t>
      </w:r>
      <w:r w:rsidRPr="00D34126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6" w:history="1">
        <w:r w:rsidRPr="00092069">
          <w:rPr>
            <w:rFonts w:ascii="Times New Roman" w:hAnsi="Times New Roman" w:cs="Times New Roman"/>
            <w:sz w:val="28"/>
            <w:szCs w:val="28"/>
          </w:rPr>
          <w:t>подпунктом 9 пункта 6</w:t>
        </w:r>
      </w:hyperlink>
      <w:r w:rsidRPr="00092069">
        <w:rPr>
          <w:rFonts w:ascii="Times New Roman" w:hAnsi="Times New Roman" w:cs="Times New Roman"/>
          <w:sz w:val="28"/>
          <w:szCs w:val="28"/>
        </w:rPr>
        <w:t xml:space="preserve"> </w:t>
      </w:r>
      <w:r w:rsidRPr="00D34126">
        <w:rPr>
          <w:rFonts w:ascii="Times New Roman" w:hAnsi="Times New Roman" w:cs="Times New Roman"/>
          <w:sz w:val="28"/>
          <w:szCs w:val="28"/>
        </w:rPr>
        <w:t>Положения о Федеральном архивном агентстве, утвержденного Указом Президента Российской Федерации от 22 июня 2016 г. N 293 (Собрание законодательства Российской Федерации, 2016, N 26, ст. 4034).</w:t>
      </w:r>
    </w:p>
    <w:p w:rsidR="00092069" w:rsidRDefault="00D34126" w:rsidP="0009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2. Экспертная комиссия </w:t>
      </w:r>
      <w:r w:rsidR="00092069" w:rsidRPr="00092069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 w:rsidR="00092069" w:rsidRPr="00092069">
        <w:rPr>
          <w:rFonts w:ascii="Times New Roman" w:hAnsi="Times New Roman" w:cs="Times New Roman"/>
          <w:sz w:val="28"/>
          <w:szCs w:val="28"/>
        </w:rPr>
        <w:t>Забайкальское»</w:t>
      </w:r>
      <w:proofErr w:type="spellEnd"/>
      <w:r w:rsidRPr="00D34126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092069" w:rsidRPr="00092069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D34126">
        <w:rPr>
          <w:rFonts w:ascii="Times New Roman" w:hAnsi="Times New Roman" w:cs="Times New Roman"/>
          <w:sz w:val="28"/>
          <w:szCs w:val="28"/>
        </w:rPr>
        <w:t>.</w:t>
      </w:r>
    </w:p>
    <w:p w:rsidR="00092069" w:rsidRDefault="00D34126" w:rsidP="0009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</w:t>
      </w:r>
      <w:r w:rsidR="00092069">
        <w:rPr>
          <w:rFonts w:ascii="Times New Roman" w:hAnsi="Times New Roman" w:cs="Times New Roman"/>
          <w:sz w:val="28"/>
          <w:szCs w:val="28"/>
        </w:rPr>
        <w:t>Главе городского поселения «Забайкальское»</w:t>
      </w:r>
      <w:r w:rsidRPr="00D34126">
        <w:rPr>
          <w:rFonts w:ascii="Times New Roman" w:hAnsi="Times New Roman" w:cs="Times New Roman"/>
          <w:sz w:val="28"/>
          <w:szCs w:val="28"/>
        </w:rPr>
        <w:t xml:space="preserve">, создается </w:t>
      </w:r>
      <w:r w:rsidR="000920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</w:t>
      </w:r>
      <w:r w:rsidRPr="00D34126">
        <w:rPr>
          <w:rFonts w:ascii="Times New Roman" w:hAnsi="Times New Roman" w:cs="Times New Roman"/>
          <w:sz w:val="28"/>
          <w:szCs w:val="28"/>
        </w:rPr>
        <w:t xml:space="preserve"> и действует на основании положения</w:t>
      </w:r>
      <w:r w:rsidR="00092069">
        <w:rPr>
          <w:rFonts w:ascii="Times New Roman" w:hAnsi="Times New Roman" w:cs="Times New Roman"/>
          <w:sz w:val="28"/>
          <w:szCs w:val="28"/>
        </w:rPr>
        <w:t>.</w:t>
      </w:r>
    </w:p>
    <w:p w:rsidR="00092069" w:rsidRDefault="00D34126" w:rsidP="0009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4. Персональный состав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92069">
        <w:rPr>
          <w:rFonts w:ascii="Times New Roman" w:hAnsi="Times New Roman" w:cs="Times New Roman"/>
          <w:sz w:val="28"/>
          <w:szCs w:val="28"/>
        </w:rPr>
        <w:t>постановлением</w:t>
      </w:r>
      <w:r w:rsidRPr="00D34126">
        <w:rPr>
          <w:rFonts w:ascii="Times New Roman" w:hAnsi="Times New Roman" w:cs="Times New Roman"/>
          <w:sz w:val="28"/>
          <w:szCs w:val="28"/>
        </w:rPr>
        <w:t xml:space="preserve"> </w:t>
      </w:r>
      <w:r w:rsidR="00092069" w:rsidRPr="00092069">
        <w:rPr>
          <w:rFonts w:ascii="Times New Roman" w:hAnsi="Times New Roman" w:cs="Times New Roman"/>
          <w:sz w:val="28"/>
          <w:szCs w:val="28"/>
        </w:rPr>
        <w:t>Глав</w:t>
      </w:r>
      <w:r w:rsidR="00092069">
        <w:rPr>
          <w:rFonts w:ascii="Times New Roman" w:hAnsi="Times New Roman" w:cs="Times New Roman"/>
          <w:sz w:val="28"/>
          <w:szCs w:val="28"/>
        </w:rPr>
        <w:t>ы</w:t>
      </w:r>
      <w:r w:rsidR="00092069" w:rsidRPr="00092069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="00092069">
        <w:rPr>
          <w:rFonts w:ascii="Times New Roman" w:hAnsi="Times New Roman" w:cs="Times New Roman"/>
          <w:sz w:val="28"/>
          <w:szCs w:val="28"/>
        </w:rPr>
        <w:t xml:space="preserve">. </w:t>
      </w:r>
      <w:r w:rsidRPr="00D34126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 секретарь комиссии, </w:t>
      </w:r>
      <w:r w:rsidR="00092069">
        <w:rPr>
          <w:rFonts w:ascii="Times New Roman" w:hAnsi="Times New Roman" w:cs="Times New Roman"/>
          <w:sz w:val="28"/>
          <w:szCs w:val="28"/>
        </w:rPr>
        <w:t>начальники структурных подразделений.</w:t>
      </w:r>
    </w:p>
    <w:p w:rsidR="00092069" w:rsidRDefault="00D34126" w:rsidP="0009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назначается один из заместителей </w:t>
      </w:r>
      <w:r w:rsidR="00092069">
        <w:rPr>
          <w:rFonts w:ascii="Times New Roman" w:hAnsi="Times New Roman" w:cs="Times New Roman"/>
          <w:sz w:val="28"/>
          <w:szCs w:val="28"/>
        </w:rPr>
        <w:t>Главы городского поселения «Забайкальское» (по согласованию).</w:t>
      </w:r>
    </w:p>
    <w:p w:rsidR="00C353FC" w:rsidRDefault="00D34126" w:rsidP="0009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 xml:space="preserve">В своей работе ЭК руководствуется Федеральным </w:t>
      </w:r>
      <w:hyperlink r:id="rId7" w:history="1">
        <w:r w:rsidRPr="000920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126"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</w:t>
      </w:r>
      <w:r w:rsidR="00C353FC">
        <w:rPr>
          <w:rFonts w:ascii="Times New Roman" w:hAnsi="Times New Roman" w:cs="Times New Roman"/>
          <w:sz w:val="28"/>
          <w:szCs w:val="28"/>
        </w:rPr>
        <w:t>,</w:t>
      </w:r>
      <w:r w:rsidRPr="00D34126">
        <w:rPr>
          <w:rFonts w:ascii="Times New Roman" w:hAnsi="Times New Roman" w:cs="Times New Roman"/>
          <w:sz w:val="28"/>
          <w:szCs w:val="28"/>
        </w:rPr>
        <w:t xml:space="preserve"> 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документов, орган</w:t>
      </w:r>
      <w:r w:rsidR="00C353FC">
        <w:rPr>
          <w:rFonts w:ascii="Times New Roman" w:hAnsi="Times New Roman" w:cs="Times New Roman"/>
          <w:sz w:val="28"/>
          <w:szCs w:val="28"/>
        </w:rPr>
        <w:t>ов</w:t>
      </w:r>
      <w:r w:rsidRPr="00D3412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353FC">
        <w:rPr>
          <w:rFonts w:ascii="Times New Roman" w:hAnsi="Times New Roman" w:cs="Times New Roman"/>
          <w:sz w:val="28"/>
          <w:szCs w:val="28"/>
        </w:rPr>
        <w:t xml:space="preserve">, </w:t>
      </w:r>
      <w:r w:rsidRPr="00D34126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субъектов Российской Федерации в области архивного дела, локальными нормативными актами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</w:t>
      </w:r>
      <w:r w:rsidR="00C353FC">
        <w:rPr>
          <w:rFonts w:ascii="Times New Roman" w:hAnsi="Times New Roman" w:cs="Times New Roman"/>
          <w:sz w:val="28"/>
          <w:szCs w:val="28"/>
        </w:rPr>
        <w:t>органами местного самоуправления.</w:t>
      </w:r>
    </w:p>
    <w:p w:rsidR="00D34126" w:rsidRPr="00D34126" w:rsidRDefault="00D34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II. Функции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6. Экспертная комиссия осуществляет следующие функции:</w:t>
      </w:r>
    </w:p>
    <w:p w:rsidR="00C353FC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6.1. Организует ежегодный отбор дел, образующихся в деятельности </w:t>
      </w:r>
      <w:r w:rsidR="00C353FC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353FC" w:rsidRPr="00C353FC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D34126">
        <w:rPr>
          <w:rFonts w:ascii="Times New Roman" w:hAnsi="Times New Roman" w:cs="Times New Roman"/>
          <w:sz w:val="28"/>
          <w:szCs w:val="28"/>
        </w:rPr>
        <w:t>, для хранения и уничтожения.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6.2. Рассматривает и принимает решения о согласовании: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в) описей дел по личному составу;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г) описей дел временных (свыше 10 лет) сроков хранения;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д) номенклатуры дел организации;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ж) актов об утрате документов;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з) актов о неисправимом повреждении архивных документов;</w:t>
      </w:r>
    </w:p>
    <w:p w:rsidR="00C353FC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C353F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34126">
        <w:rPr>
          <w:rFonts w:ascii="Times New Roman" w:hAnsi="Times New Roman" w:cs="Times New Roman"/>
          <w:sz w:val="28"/>
          <w:szCs w:val="28"/>
        </w:rPr>
        <w:t>, с указанием сроков их хранения</w:t>
      </w:r>
      <w:r w:rsidR="00C353FC">
        <w:rPr>
          <w:rFonts w:ascii="Times New Roman" w:hAnsi="Times New Roman" w:cs="Times New Roman"/>
          <w:sz w:val="28"/>
          <w:szCs w:val="28"/>
        </w:rPr>
        <w:t>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к) проектов локальных нормативных актов и методических документов </w:t>
      </w:r>
      <w:r w:rsidR="00C353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53FC" w:rsidRPr="00C353FC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D34126">
        <w:rPr>
          <w:rFonts w:ascii="Times New Roman" w:hAnsi="Times New Roman" w:cs="Times New Roman"/>
          <w:sz w:val="28"/>
          <w:szCs w:val="28"/>
        </w:rPr>
        <w:t xml:space="preserve"> по делопроизводству и архивному делу.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 xml:space="preserve">Обеспечивает совместно со структурным подразделением </w:t>
      </w:r>
      <w:r w:rsidR="00C353FC" w:rsidRPr="00C353FC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="00C353FC">
        <w:rPr>
          <w:rFonts w:ascii="Times New Roman" w:hAnsi="Times New Roman" w:cs="Times New Roman"/>
          <w:sz w:val="28"/>
          <w:szCs w:val="28"/>
        </w:rPr>
        <w:t>,</w:t>
      </w:r>
      <w:r w:rsidR="00C353FC" w:rsidRPr="00C353FC">
        <w:rPr>
          <w:rFonts w:ascii="Times New Roman" w:hAnsi="Times New Roman" w:cs="Times New Roman"/>
          <w:sz w:val="28"/>
          <w:szCs w:val="28"/>
        </w:rPr>
        <w:t xml:space="preserve"> </w:t>
      </w:r>
      <w:r w:rsidRPr="00D34126">
        <w:rPr>
          <w:rFonts w:ascii="Times New Roman" w:hAnsi="Times New Roman" w:cs="Times New Roman"/>
          <w:sz w:val="28"/>
          <w:szCs w:val="28"/>
        </w:rPr>
        <w:t xml:space="preserve"> осуществляющим хранение, комплектование, учет и использование архивных документов (далее - архив организации) представление на утверждение ЭПК согласованных ЭК описей дел постоянного хранения управленческой и иных видов документации, перечней проектов, </w:t>
      </w:r>
      <w:r w:rsidR="00C353FC">
        <w:rPr>
          <w:rFonts w:ascii="Times New Roman" w:hAnsi="Times New Roman" w:cs="Times New Roman"/>
          <w:sz w:val="28"/>
          <w:szCs w:val="28"/>
        </w:rPr>
        <w:t xml:space="preserve"> п</w:t>
      </w:r>
      <w:r w:rsidRPr="00D34126">
        <w:rPr>
          <w:rFonts w:ascii="Times New Roman" w:hAnsi="Times New Roman" w:cs="Times New Roman"/>
          <w:sz w:val="28"/>
          <w:szCs w:val="28"/>
        </w:rPr>
        <w:t>одлежащей передаче на постоянное хранение.</w:t>
      </w:r>
      <w:proofErr w:type="gramEnd"/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описи дел по личному составу, номенклатуру дел организации.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6.7. Совместно с архивом организации,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III. Права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7.1. Давать рекомендации структурным подразделениям </w:t>
      </w:r>
      <w:r w:rsidR="00C353FC" w:rsidRPr="00C353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53FC" w:rsidRPr="00C353FC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«Забайкальское» </w:t>
      </w:r>
      <w:r w:rsidRPr="00D34126">
        <w:rPr>
          <w:rFonts w:ascii="Times New Roman" w:hAnsi="Times New Roman" w:cs="Times New Roman"/>
          <w:sz w:val="28"/>
          <w:szCs w:val="28"/>
        </w:rPr>
        <w:t>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7.2. Запрашивать у руководителей структурных подразделений: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7.3. Заслушивать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7.4. Приглашать на заседания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местного самоуправления</w:t>
      </w:r>
      <w:r w:rsidR="00C353FC">
        <w:rPr>
          <w:rFonts w:ascii="Times New Roman" w:hAnsi="Times New Roman" w:cs="Times New Roman"/>
          <w:sz w:val="28"/>
          <w:szCs w:val="28"/>
        </w:rPr>
        <w:t>.</w:t>
      </w:r>
    </w:p>
    <w:p w:rsidR="00D34126" w:rsidRPr="00D34126" w:rsidRDefault="00D34126" w:rsidP="005F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7.6. Информировать руководство организации по вопросам, относящимся к компетенции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>.</w:t>
      </w:r>
    </w:p>
    <w:p w:rsidR="00D34126" w:rsidRPr="00D34126" w:rsidRDefault="00D34126" w:rsidP="005F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IV. Организация работы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8. ЭК взаимодействует с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ЭПК архивного учреждения, а также с соответствующим государственным (муниципальным) архивом.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9. Вопросы, относящиеся к компетенции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10. Заседание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11. Решения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>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D34126" w:rsidRPr="00D34126" w:rsidRDefault="00D34126" w:rsidP="005F57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 xml:space="preserve">12. Ведение делопроизводства </w:t>
      </w:r>
      <w:proofErr w:type="gramStart"/>
      <w:r w:rsidRPr="00D3412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34126">
        <w:rPr>
          <w:rFonts w:ascii="Times New Roman" w:hAnsi="Times New Roman" w:cs="Times New Roman"/>
          <w:sz w:val="28"/>
          <w:szCs w:val="28"/>
        </w:rPr>
        <w:t xml:space="preserve"> возлагается на секретаря ЭК.</w:t>
      </w:r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26" w:rsidRPr="00D34126" w:rsidRDefault="00D34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62E" w:rsidRPr="00D34126" w:rsidRDefault="0009762E">
      <w:pPr>
        <w:rPr>
          <w:sz w:val="28"/>
          <w:szCs w:val="28"/>
        </w:rPr>
      </w:pPr>
    </w:p>
    <w:sectPr w:rsidR="0009762E" w:rsidRPr="00D34126" w:rsidSect="008F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26"/>
    <w:rsid w:val="00092069"/>
    <w:rsid w:val="0009762E"/>
    <w:rsid w:val="005F5742"/>
    <w:rsid w:val="00C353FC"/>
    <w:rsid w:val="00D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4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4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C700F7032FDA60AFA7F923148ADB140B68C796051C5B2A4FDEABA31D9E32A1A1FECE2594CEA09E4EDD10FE77p9p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C700F7032FDA60AFA7F923148ADB140B67C99D0A1E5B2A4FDEABA31D9E32A1B3FE962994C6BE9D4CC846AF31C72E767FE8E8CBB8CC4E95p7p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317E-55BB-4A1E-908F-3BEBF0A5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Obotdel</cp:lastModifiedBy>
  <cp:revision>1</cp:revision>
  <cp:lastPrinted>2022-02-08T01:14:00Z</cp:lastPrinted>
  <dcterms:created xsi:type="dcterms:W3CDTF">2022-02-08T00:41:00Z</dcterms:created>
  <dcterms:modified xsi:type="dcterms:W3CDTF">2022-02-08T01:16:00Z</dcterms:modified>
</cp:coreProperties>
</file>